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ПОЛОЖЕНИЕ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о порядке и основаниях перевода, отчисления и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 xml:space="preserve">восстановления </w:t>
      </w:r>
      <w:proofErr w:type="gramStart"/>
      <w:r w:rsidRPr="00351C1E">
        <w:rPr>
          <w:rFonts w:asciiTheme="minorHAnsi" w:hAnsiTheme="minorHAnsi"/>
          <w:b/>
          <w:bCs/>
          <w:sz w:val="30"/>
          <w:szCs w:val="30"/>
        </w:rPr>
        <w:t>обучающихся</w:t>
      </w:r>
      <w:proofErr w:type="gramEnd"/>
      <w:r w:rsidRPr="00351C1E">
        <w:rPr>
          <w:rFonts w:asciiTheme="minorHAnsi" w:hAnsiTheme="minorHAnsi"/>
          <w:b/>
          <w:bCs/>
          <w:sz w:val="30"/>
          <w:szCs w:val="30"/>
        </w:rPr>
        <w:t>, порядке оформления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возникновения, приостановления и прекращения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 xml:space="preserve">отношений между Учреждением и </w:t>
      </w:r>
      <w:proofErr w:type="gramStart"/>
      <w:r w:rsidRPr="00351C1E">
        <w:rPr>
          <w:rFonts w:asciiTheme="minorHAnsi" w:hAnsiTheme="minorHAnsi"/>
          <w:b/>
          <w:bCs/>
          <w:sz w:val="30"/>
          <w:szCs w:val="30"/>
        </w:rPr>
        <w:t>обучающимися</w:t>
      </w:r>
      <w:proofErr w:type="gramEnd"/>
      <w:r w:rsidRPr="00351C1E">
        <w:rPr>
          <w:rFonts w:asciiTheme="minorHAnsi" w:hAnsiTheme="minorHAnsi"/>
          <w:b/>
          <w:bCs/>
          <w:sz w:val="30"/>
          <w:szCs w:val="30"/>
        </w:rPr>
        <w:t xml:space="preserve"> и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(или) родителями (законными представителями)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несовершеннолетних обучающихся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 xml:space="preserve">ШМОКУ СОШ с. Черновское Шабалинского района 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  <w:sz w:val="30"/>
          <w:szCs w:val="30"/>
        </w:rPr>
        <w:t>Кировской области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t>1. Общие положения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1.1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</w:t>
      </w:r>
      <w:r w:rsidR="00DC228F">
        <w:rPr>
          <w:rFonts w:asciiTheme="minorHAnsi" w:hAnsiTheme="minorHAnsi"/>
        </w:rPr>
        <w:t xml:space="preserve">ШМОКУ СОШ </w:t>
      </w:r>
      <w:proofErr w:type="gramStart"/>
      <w:r w:rsidR="00DC228F">
        <w:rPr>
          <w:rFonts w:asciiTheme="minorHAnsi" w:hAnsiTheme="minorHAnsi"/>
        </w:rPr>
        <w:t>с</w:t>
      </w:r>
      <w:proofErr w:type="gramEnd"/>
      <w:r w:rsidR="00DC228F">
        <w:rPr>
          <w:rFonts w:asciiTheme="minorHAnsi" w:hAnsiTheme="minorHAnsi"/>
        </w:rPr>
        <w:t xml:space="preserve">. Черновское 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1.2 Настоящее Положение разработано в целях обеспечения и </w:t>
      </w:r>
      <w:proofErr w:type="gramStart"/>
      <w:r w:rsidRPr="00351C1E">
        <w:rPr>
          <w:rFonts w:asciiTheme="minorHAnsi" w:hAnsiTheme="minorHAnsi"/>
        </w:rPr>
        <w:t>соблюдения</w:t>
      </w:r>
      <w:proofErr w:type="gramEnd"/>
      <w:r w:rsidRPr="00351C1E">
        <w:rPr>
          <w:rFonts w:asciiTheme="minorHAnsi" w:hAnsiTheme="minorHAnsi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1.3 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актами, уставом школы.</w:t>
      </w:r>
    </w:p>
    <w:p w:rsidR="00351C1E" w:rsidRPr="00351C1E" w:rsidRDefault="00351C1E" w:rsidP="00351C1E">
      <w:pPr>
        <w:pStyle w:val="a3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t>2. Порядок и основания перевода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2.1 Обучающиеся могут быть переведены в другие общеобразовательные учреждения в следующих случаях: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- в связи с переменой места жительства;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- по желанию родителей (законных представителей).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2.2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2.3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351C1E">
        <w:rPr>
          <w:rFonts w:asciiTheme="minorHAnsi" w:hAnsiTheme="minorHAnsi"/>
        </w:rPr>
        <w:t>установленному</w:t>
      </w:r>
      <w:proofErr w:type="gramEnd"/>
      <w:r w:rsidRPr="00351C1E">
        <w:rPr>
          <w:rFonts w:asciiTheme="minorHAnsi" w:hAnsiTheme="minorHAnsi"/>
        </w:rPr>
        <w:t xml:space="preserve"> для данного учреждения норматива. При переходе в общеобразовательную организацию может быть отказано в приеме только по причине отсутствия в ней свободных мест. </w:t>
      </w:r>
      <w:proofErr w:type="gramStart"/>
      <w:r w:rsidRPr="00351C1E">
        <w:rPr>
          <w:rFonts w:asciiTheme="minorHAnsi" w:hAnsiTheme="minorHAnsi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в соответствии с частью 7 ст.67 п.4 Федерального закона № 273-ФЭ</w:t>
      </w:r>
      <w:proofErr w:type="gramEnd"/>
      <w:r w:rsidRPr="00351C1E">
        <w:rPr>
          <w:rFonts w:asciiTheme="minorHAnsi" w:hAnsiTheme="minorHAnsi"/>
        </w:rPr>
        <w:t xml:space="preserve"> «Об образовании в Российской Федерации».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2.4 Перевод обучающегося на основании решения суда производится в порядке, установленном законодательством.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2.5</w:t>
      </w:r>
      <w:proofErr w:type="gramStart"/>
      <w:r w:rsidRPr="00351C1E">
        <w:rPr>
          <w:rFonts w:asciiTheme="minorHAnsi" w:hAnsiTheme="minorHAnsi"/>
        </w:rPr>
        <w:t xml:space="preserve"> П</w:t>
      </w:r>
      <w:proofErr w:type="gramEnd"/>
      <w:r w:rsidRPr="00351C1E">
        <w:rPr>
          <w:rFonts w:asciiTheme="minorHAnsi" w:hAnsiTheme="minorHAnsi"/>
        </w:rPr>
        <w:t xml:space="preserve">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</w:t>
      </w:r>
      <w:r w:rsidRPr="00351C1E">
        <w:rPr>
          <w:rFonts w:asciiTheme="minorHAnsi" w:hAnsiTheme="minorHAnsi"/>
        </w:rPr>
        <w:lastRenderedPageBreak/>
        <w:t>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2.6</w:t>
      </w:r>
      <w:proofErr w:type="gramStart"/>
      <w:r w:rsidRPr="00351C1E">
        <w:rPr>
          <w:rFonts w:asciiTheme="minorHAnsi" w:hAnsiTheme="minorHAnsi"/>
        </w:rPr>
        <w:t xml:space="preserve"> П</w:t>
      </w:r>
      <w:proofErr w:type="gramEnd"/>
      <w:r w:rsidRPr="00351C1E">
        <w:rPr>
          <w:rFonts w:asciiTheme="minorHAnsi" w:hAnsiTheme="minorHAnsi"/>
        </w:rPr>
        <w:t>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2.7 Перевод </w:t>
      </w:r>
      <w:proofErr w:type="gramStart"/>
      <w:r w:rsidRPr="00351C1E">
        <w:rPr>
          <w:rFonts w:asciiTheme="minorHAnsi" w:hAnsiTheme="minorHAnsi"/>
        </w:rPr>
        <w:t>обучающихся</w:t>
      </w:r>
      <w:proofErr w:type="gramEnd"/>
      <w:r w:rsidRPr="00351C1E">
        <w:rPr>
          <w:rFonts w:asciiTheme="minorHAnsi" w:hAnsiTheme="minorHAnsi"/>
        </w:rPr>
        <w:t xml:space="preserve"> оформляется приказом директора.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t xml:space="preserve">3. Порядок и основания отчисления и восстановления </w:t>
      </w:r>
      <w:proofErr w:type="gramStart"/>
      <w:r w:rsidRPr="00351C1E">
        <w:rPr>
          <w:rFonts w:asciiTheme="minorHAnsi" w:hAnsiTheme="minorHAnsi"/>
          <w:b/>
          <w:bCs/>
        </w:rPr>
        <w:t>обучающихся</w:t>
      </w:r>
      <w:proofErr w:type="gramEnd"/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351C1E">
        <w:rPr>
          <w:rFonts w:asciiTheme="minorHAnsi" w:hAnsiTheme="minorHAnsi"/>
        </w:rPr>
        <w:t>3.1 Образовательные отношения прекращаются в связи с отчислением обучающегося из школы:</w:t>
      </w:r>
      <w:proofErr w:type="gramEnd"/>
    </w:p>
    <w:p w:rsidR="00351C1E" w:rsidRPr="00351C1E" w:rsidRDefault="00351C1E" w:rsidP="00351C1E">
      <w:pPr>
        <w:pStyle w:val="a3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1) в связи с получением образования (завершением обучения);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2) досрочно по основаниям, установленным п.3.2 настоящего Положения.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3.2. Образовательные отношения могут быть прекращены досрочно в следующих случаях: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2) по инициативе школы в случае применения к </w:t>
      </w:r>
      <w:proofErr w:type="gramStart"/>
      <w:r w:rsidRPr="00351C1E">
        <w:rPr>
          <w:rFonts w:asciiTheme="minorHAnsi" w:hAnsiTheme="minorHAnsi"/>
        </w:rPr>
        <w:t>обучающемуся</w:t>
      </w:r>
      <w:proofErr w:type="gramEnd"/>
      <w:r w:rsidRPr="00351C1E">
        <w:rPr>
          <w:rFonts w:asciiTheme="minorHAnsi" w:hAnsiTheme="minorHAnsi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3.4. Основанием для прекращения образовательных отношений является приказ директора </w:t>
      </w:r>
      <w:proofErr w:type="gramStart"/>
      <w:r w:rsidRPr="00351C1E">
        <w:rPr>
          <w:rFonts w:asciiTheme="minorHAnsi" w:hAnsiTheme="minorHAnsi"/>
        </w:rPr>
        <w:t>школы</w:t>
      </w:r>
      <w:proofErr w:type="gramEnd"/>
      <w:r w:rsidRPr="00351C1E">
        <w:rPr>
          <w:rFonts w:asciiTheme="minorHAnsi" w:hAnsiTheme="minorHAnsi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351C1E">
        <w:rPr>
          <w:rFonts w:asciiTheme="minorHAnsi" w:hAnsiTheme="minorHAnsi"/>
        </w:rPr>
        <w:t>директора</w:t>
      </w:r>
      <w:proofErr w:type="gramEnd"/>
      <w:r w:rsidRPr="00351C1E">
        <w:rPr>
          <w:rFonts w:asciiTheme="minorHAnsi" w:hAnsiTheme="minorHAnsi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351C1E">
        <w:rPr>
          <w:rFonts w:asciiTheme="minorHAnsi" w:hAnsiTheme="minorHAnsi"/>
        </w:rPr>
        <w:t>с даты</w:t>
      </w:r>
      <w:proofErr w:type="gramEnd"/>
      <w:r w:rsidRPr="00351C1E">
        <w:rPr>
          <w:rFonts w:asciiTheme="minorHAnsi" w:hAnsiTheme="minorHAnsi"/>
        </w:rPr>
        <w:t xml:space="preserve"> его отчисления из школы.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351C1E">
        <w:rPr>
          <w:rFonts w:asciiTheme="minorHAnsi" w:hAnsiTheme="minorHAnsi"/>
        </w:rPr>
        <w:t>директора</w:t>
      </w:r>
      <w:proofErr w:type="gramEnd"/>
      <w:r w:rsidRPr="00351C1E">
        <w:rPr>
          <w:rFonts w:asciiTheme="minorHAnsi" w:hAnsiTheme="minorHAnsi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273-ФЭ «Об образовании в Российской Федерации».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t>4. Восстановление в школе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4.1. </w:t>
      </w:r>
      <w:proofErr w:type="gramStart"/>
      <w:r w:rsidRPr="00351C1E">
        <w:rPr>
          <w:rFonts w:asciiTheme="minorHAnsi" w:hAnsiTheme="minorHAnsi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4.2. Порядок и условия </w:t>
      </w:r>
      <w:proofErr w:type="gramStart"/>
      <w:r w:rsidRPr="00351C1E">
        <w:rPr>
          <w:rFonts w:asciiTheme="minorHAnsi" w:hAnsiTheme="minorHAnsi"/>
        </w:rPr>
        <w:t>восстановления</w:t>
      </w:r>
      <w:proofErr w:type="gramEnd"/>
      <w:r w:rsidRPr="00351C1E">
        <w:rPr>
          <w:rFonts w:asciiTheme="minorHAnsi" w:hAnsiTheme="minorHAnsi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lastRenderedPageBreak/>
        <w:t>5. Порядок оформления возникновения, приостановле</w:t>
      </w:r>
      <w:r>
        <w:rPr>
          <w:rFonts w:asciiTheme="minorHAnsi" w:hAnsiTheme="minorHAnsi"/>
          <w:b/>
          <w:bCs/>
        </w:rPr>
        <w:t>ния и прекращения отношений меж</w:t>
      </w:r>
      <w:r w:rsidRPr="00351C1E">
        <w:rPr>
          <w:rFonts w:asciiTheme="minorHAnsi" w:hAnsiTheme="minorHAnsi"/>
          <w:b/>
          <w:bCs/>
        </w:rPr>
        <w:t>ду школой, обучающимися и (или) родителями (законными представителями) несовершеннолетних обучающихся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5.1.Основанием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5.2. В случае приема на </w:t>
      </w:r>
      <w:proofErr w:type="gramStart"/>
      <w:r w:rsidRPr="00351C1E">
        <w:rPr>
          <w:rFonts w:asciiTheme="minorHAnsi" w:hAnsiTheme="minorHAnsi"/>
        </w:rPr>
        <w:t>обучение по</w:t>
      </w:r>
      <w:proofErr w:type="gramEnd"/>
      <w:r w:rsidRPr="00351C1E">
        <w:rPr>
          <w:rFonts w:asciiTheme="minorHAnsi" w:hAnsiTheme="minorHAnsi"/>
        </w:rPr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5.4. Договор об образовании заключается в простой письменной форме </w:t>
      </w:r>
      <w:proofErr w:type="gramStart"/>
      <w:r w:rsidRPr="00351C1E">
        <w:rPr>
          <w:rFonts w:asciiTheme="minorHAnsi" w:hAnsiTheme="minorHAnsi"/>
        </w:rPr>
        <w:t>между</w:t>
      </w:r>
      <w:proofErr w:type="gramEnd"/>
      <w:r w:rsidRPr="00351C1E">
        <w:rPr>
          <w:rFonts w:asciiTheme="minorHAnsi" w:hAnsiTheme="minorHAnsi"/>
        </w:rPr>
        <w:t>: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351C1E">
        <w:rPr>
          <w:rFonts w:asciiTheme="minorHAnsi" w:hAnsiTheme="minorHAnsi"/>
        </w:rPr>
        <w:t>определенных</w:t>
      </w:r>
      <w:proofErr w:type="gramEnd"/>
      <w:r w:rsidRPr="00351C1E">
        <w:rPr>
          <w:rFonts w:asciiTheme="minorHAnsi" w:hAnsiTheme="minorHAnsi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5.8. </w:t>
      </w:r>
      <w:proofErr w:type="gramStart"/>
      <w:r w:rsidRPr="00351C1E">
        <w:rPr>
          <w:rFonts w:asciiTheme="minorHAnsi" w:hAnsiTheme="minorHAnsi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351C1E">
        <w:rPr>
          <w:rFonts w:asciiTheme="minorHAnsi" w:hAnsiTheme="minorHAnsi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5.10. 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351C1E">
        <w:rPr>
          <w:rFonts w:asciiTheme="minorHAnsi" w:hAnsiTheme="minorHAnsi"/>
        </w:rPr>
        <w:t>быть</w:t>
      </w:r>
      <w:proofErr w:type="gramEnd"/>
      <w:r w:rsidRPr="00351C1E">
        <w:rPr>
          <w:rFonts w:asciiTheme="minorHAnsi" w:hAnsiTheme="minorHAnsi"/>
        </w:rPr>
        <w:t xml:space="preserve"> расторгнут в одностороннем порядке школой в случае просрочки оплаты стоимости платных образовательных услуг, а также в случае, если надлежащее </w:t>
      </w:r>
      <w:r w:rsidRPr="00351C1E">
        <w:rPr>
          <w:rFonts w:asciiTheme="minorHAnsi" w:hAnsiTheme="minorHAnsi"/>
        </w:rPr>
        <w:lastRenderedPageBreak/>
        <w:t>исполнение обязательства по оказанию платных образовательных услуг стало</w:t>
      </w:r>
      <w:r>
        <w:rPr>
          <w:rFonts w:asciiTheme="minorHAnsi" w:hAnsiTheme="minorHAnsi"/>
        </w:rPr>
        <w:t xml:space="preserve"> </w:t>
      </w:r>
      <w:r w:rsidRPr="00351C1E">
        <w:rPr>
          <w:rFonts w:asciiTheme="minorHAnsi" w:hAnsiTheme="minorHAnsi"/>
        </w:rPr>
        <w:t>невозможным вследствие действий (бездействия) обучающегося.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5.11.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5.12. Правила оказания платных образовательных услуг утверждаются Правительством Российской Федерации.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5.13.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5.14. </w:t>
      </w:r>
      <w:proofErr w:type="gramStart"/>
      <w:r w:rsidRPr="00351C1E">
        <w:rPr>
          <w:rFonts w:asciiTheme="minorHAnsi" w:hAnsiTheme="minorHAnsi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5.15.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5.16. Основанием для изменения образовательных отношений является приказ директора. Если с </w:t>
      </w:r>
      <w:proofErr w:type="gramStart"/>
      <w:r w:rsidRPr="00351C1E">
        <w:rPr>
          <w:rFonts w:asciiTheme="minorHAnsi" w:hAnsiTheme="minorHAnsi"/>
        </w:rPr>
        <w:t>обучающимся</w:t>
      </w:r>
      <w:proofErr w:type="gramEnd"/>
      <w:r w:rsidRPr="00351C1E">
        <w:rPr>
          <w:rFonts w:asciiTheme="minorHAnsi" w:hAnsiTheme="minorHAnsi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 xml:space="preserve">5.17.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351C1E">
        <w:rPr>
          <w:rFonts w:asciiTheme="minorHAnsi" w:hAnsiTheme="minorHAnsi"/>
        </w:rPr>
        <w:t>с даты издания</w:t>
      </w:r>
      <w:proofErr w:type="gramEnd"/>
      <w:r w:rsidRPr="00351C1E">
        <w:rPr>
          <w:rFonts w:asciiTheme="minorHAnsi" w:hAnsiTheme="minorHAnsi"/>
        </w:rPr>
        <w:t xml:space="preserve"> приказа или с иной указанной в нем даты.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  <w:b/>
          <w:bCs/>
        </w:rPr>
        <w:t>6. Заключительные положения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6.1. Настоящие Правила вступают в силу с 01.09.2013г.</w:t>
      </w:r>
    </w:p>
    <w:p w:rsidR="00351C1E" w:rsidRPr="00351C1E" w:rsidRDefault="00351C1E" w:rsidP="00351C1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351C1E">
        <w:rPr>
          <w:rFonts w:asciiTheme="minorHAnsi" w:hAnsiTheme="minorHAnsi"/>
        </w:rPr>
        <w:t>6.2 Настоящие Правила вывешиваются для ознакомления на сайт школы и на информационный стенд школы</w:t>
      </w:r>
    </w:p>
    <w:sectPr w:rsidR="00351C1E" w:rsidRPr="00351C1E" w:rsidSect="00351C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1E"/>
    <w:rsid w:val="00351C1E"/>
    <w:rsid w:val="003A38DC"/>
    <w:rsid w:val="00704118"/>
    <w:rsid w:val="00D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мария</cp:lastModifiedBy>
  <cp:revision>2</cp:revision>
  <dcterms:created xsi:type="dcterms:W3CDTF">2015-04-08T12:01:00Z</dcterms:created>
  <dcterms:modified xsi:type="dcterms:W3CDTF">2016-04-05T14:28:00Z</dcterms:modified>
</cp:coreProperties>
</file>